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微课教学设计NO.</w:t>
      </w:r>
      <w:bookmarkStart w:id="0" w:name="_GoBack"/>
      <w:bookmarkEnd w:id="0"/>
    </w:p>
    <w:p>
      <w:pPr>
        <w:jc w:val="both"/>
        <w:rPr>
          <w:rFonts w:hint="eastAsia" w:ascii="宋体" w:hAnsi="宋体" w:eastAsia="宋体" w:cs="宋体"/>
          <w:b w:val="0"/>
          <w:bCs w:val="0"/>
          <w:sz w:val="21"/>
          <w:szCs w:val="24"/>
          <w:u w:val="single"/>
          <w:lang w:val="en-US" w:eastAsia="zh-CN"/>
        </w:rPr>
      </w:pPr>
      <w:r>
        <w:rPr>
          <w:rFonts w:hint="eastAsia" w:ascii="宋体" w:hAnsi="宋体" w:eastAsia="宋体" w:cs="宋体"/>
          <w:b w:val="0"/>
          <w:bCs w:val="0"/>
          <w:sz w:val="21"/>
          <w:szCs w:val="24"/>
          <w:lang w:val="en-US" w:eastAsia="zh-CN"/>
        </w:rPr>
        <w:t>课程名称：</w:t>
      </w:r>
      <w:r>
        <w:rPr>
          <w:rFonts w:hint="eastAsia" w:ascii="宋体" w:hAnsi="宋体" w:eastAsia="宋体" w:cs="宋体"/>
          <w:b w:val="0"/>
          <w:bCs w:val="0"/>
          <w:sz w:val="21"/>
          <w:szCs w:val="24"/>
          <w:u w:val="single"/>
          <w:lang w:val="en-US" w:eastAsia="zh-CN"/>
        </w:rPr>
        <w:t>中国科技中的“文化因子”</w:t>
      </w:r>
      <w:r>
        <w:rPr>
          <w:rFonts w:hint="eastAsia" w:ascii="宋体" w:hAnsi="宋体" w:eastAsia="宋体" w:cs="宋体"/>
          <w:b w:val="0"/>
          <w:bCs w:val="0"/>
          <w:sz w:val="21"/>
          <w:szCs w:val="24"/>
          <w:lang w:val="en-US" w:eastAsia="zh-CN"/>
        </w:rPr>
        <w:t xml:space="preserve"> </w:t>
      </w:r>
      <w:r>
        <w:rPr>
          <w:rFonts w:hint="eastAsia" w:ascii="宋体" w:hAnsi="宋体" w:eastAsia="宋体" w:cs="宋体"/>
          <w:b w:val="0"/>
          <w:bCs w:val="0"/>
          <w:sz w:val="21"/>
          <w:szCs w:val="24"/>
          <w:u w:val="none"/>
          <w:lang w:val="en-US" w:eastAsia="zh-CN"/>
        </w:rPr>
        <w:t>设计者：</w:t>
      </w:r>
      <w:r>
        <w:rPr>
          <w:rFonts w:hint="eastAsia" w:ascii="宋体" w:hAnsi="宋体" w:eastAsia="宋体" w:cs="宋体"/>
          <w:b w:val="0"/>
          <w:bCs w:val="0"/>
          <w:sz w:val="21"/>
          <w:szCs w:val="24"/>
          <w:u w:val="single"/>
          <w:lang w:val="en-US" w:eastAsia="zh-CN"/>
        </w:rPr>
        <w:t>天津大学乘风破浪队</w:t>
      </w:r>
      <w:r>
        <w:rPr>
          <w:rFonts w:hint="eastAsia" w:ascii="宋体" w:hAnsi="宋体" w:eastAsia="宋体" w:cs="宋体"/>
          <w:b w:val="0"/>
          <w:bCs w:val="0"/>
          <w:sz w:val="21"/>
          <w:szCs w:val="24"/>
          <w:u w:val="none"/>
          <w:lang w:val="en-US" w:eastAsia="zh-CN"/>
        </w:rPr>
        <w:t xml:space="preserve"> 单位：</w:t>
      </w:r>
      <w:r>
        <w:rPr>
          <w:rFonts w:hint="eastAsia" w:ascii="宋体" w:hAnsi="宋体" w:eastAsia="宋体" w:cs="宋体"/>
          <w:b w:val="0"/>
          <w:bCs w:val="0"/>
          <w:sz w:val="21"/>
          <w:szCs w:val="24"/>
          <w:u w:val="single"/>
          <w:lang w:val="en-US" w:eastAsia="zh-CN"/>
        </w:rPr>
        <w:t xml:space="preserve">  天津大学            </w:t>
      </w:r>
    </w:p>
    <w:p>
      <w:pPr>
        <w:jc w:val="both"/>
        <w:rPr>
          <w:rFonts w:hint="eastAsia" w:ascii="宋体" w:hAnsi="宋体" w:eastAsia="宋体" w:cs="宋体"/>
          <w:b w:val="0"/>
          <w:bCs w:val="0"/>
          <w:sz w:val="21"/>
          <w:szCs w:val="24"/>
          <w:u w:val="single"/>
          <w:lang w:val="en-US" w:eastAsia="zh-CN"/>
        </w:rPr>
      </w:pPr>
    </w:p>
    <w:p>
      <w:pPr>
        <w:jc w:val="both"/>
        <w:rPr>
          <w:rFonts w:hint="eastAsia" w:ascii="宋体" w:hAnsi="宋体" w:eastAsia="宋体" w:cs="宋体"/>
          <w:b w:val="0"/>
          <w:bCs w:val="0"/>
          <w:sz w:val="21"/>
          <w:szCs w:val="24"/>
          <w:u w:val="single"/>
          <w:lang w:val="en-US" w:eastAsia="zh-CN"/>
        </w:rPr>
      </w:pPr>
    </w:p>
    <w:tbl>
      <w:tblPr>
        <w:tblStyle w:val="3"/>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146"/>
        <w:gridCol w:w="5264"/>
        <w:gridCol w:w="886"/>
        <w:gridCol w:w="12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46" w:type="dxa"/>
            <w:tcBorders>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章节名称</w:t>
            </w:r>
          </w:p>
        </w:tc>
        <w:tc>
          <w:tcPr>
            <w:tcW w:w="5264" w:type="dxa"/>
            <w:tcBorders>
              <w:left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鸿蒙出世，万物互联</w:t>
            </w:r>
          </w:p>
        </w:tc>
        <w:tc>
          <w:tcPr>
            <w:tcW w:w="886" w:type="dxa"/>
            <w:tcBorders>
              <w:left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学时</w:t>
            </w:r>
          </w:p>
        </w:tc>
        <w:tc>
          <w:tcPr>
            <w:tcW w:w="1226" w:type="dxa"/>
            <w:tcBorders>
              <w:left w:val="single" w:color="auto" w:sz="8" w:space="0"/>
              <w:bottom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146" w:type="dxa"/>
            <w:tcBorders>
              <w:top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教学目标</w:t>
            </w:r>
          </w:p>
        </w:tc>
        <w:tc>
          <w:tcPr>
            <w:tcW w:w="7376" w:type="dxa"/>
            <w:gridSpan w:val="3"/>
            <w:tcBorders>
              <w:top w:val="single" w:color="auto" w:sz="8" w:space="0"/>
              <w:left w:val="single" w:color="auto" w:sz="8" w:space="0"/>
              <w:bottom w:val="single" w:color="auto" w:sz="8" w:space="0"/>
            </w:tcBorders>
          </w:tcPr>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知识与能力：通过讲解,使学生能够了解鸿蒙的含义与系统特点、物联网的结构与特征。</w:t>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过程与方法：通过讲解，使学生能够自己主动了解中国传统文化，掌握物联网在智能领域的应用。</w:t>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情感态度与价值观：通过讲解，提高学生对中国传统文化的了解和对计算机技术的兴趣。</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46" w:type="dxa"/>
            <w:tcBorders>
              <w:top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教学对象</w:t>
            </w:r>
          </w:p>
        </w:tc>
        <w:tc>
          <w:tcPr>
            <w:tcW w:w="7376" w:type="dxa"/>
            <w:gridSpan w:val="3"/>
            <w:tcBorders>
              <w:top w:val="single" w:color="auto" w:sz="8" w:space="0"/>
              <w:left w:val="single" w:color="auto" w:sz="8" w:space="0"/>
              <w:bottom w:val="single" w:color="auto" w:sz="8" w:space="0"/>
            </w:tcBorders>
            <w:vAlign w:val="center"/>
          </w:tcPr>
          <w:p>
            <w:pPr>
              <w:jc w:val="left"/>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进入本科阶段学习的理工类高级汉语水平的成人学习者，年龄为18-25岁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146" w:type="dxa"/>
            <w:tcBorders>
              <w:top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教学内容</w:t>
            </w:r>
          </w:p>
        </w:tc>
        <w:tc>
          <w:tcPr>
            <w:tcW w:w="7376" w:type="dxa"/>
            <w:gridSpan w:val="3"/>
            <w:tcBorders>
              <w:top w:val="single" w:color="auto" w:sz="8" w:space="0"/>
              <w:left w:val="single" w:color="auto" w:sz="8" w:space="0"/>
              <w:bottom w:val="single" w:color="auto" w:sz="8" w:space="0"/>
            </w:tcBorders>
          </w:tcPr>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词汇：设备、信息、计算机、网络、系统、实现、处理、分布式、操作系统、资源、通信、交互、数据、智能、终端、互联、联系、交换、科技、互联网、物理、对象、电子、监控、网关、组成、服务、应用程序、获取、远程、传送、有效、计算、技术、物联网，传感器，架构，云，聚合</w:t>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文化：鸿蒙的含义</w:t>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专业：鸿蒙的系统特点、物联网的结构与特征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46" w:type="dxa"/>
            <w:tcBorders>
              <w:top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教学重点</w:t>
            </w:r>
          </w:p>
        </w:tc>
        <w:tc>
          <w:tcPr>
            <w:tcW w:w="7376" w:type="dxa"/>
            <w:gridSpan w:val="3"/>
            <w:tcBorders>
              <w:top w:val="single" w:color="auto" w:sz="8" w:space="0"/>
              <w:left w:val="single" w:color="auto" w:sz="8" w:space="0"/>
              <w:bottom w:val="single" w:color="auto" w:sz="8" w:space="0"/>
            </w:tcBorders>
            <w:vAlign w:val="center"/>
          </w:tcPr>
          <w:p>
            <w:pPr>
              <w:jc w:val="left"/>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鸿蒙的含义与系统特点、物联网的结构与特征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46" w:type="dxa"/>
            <w:tcBorders>
              <w:top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教学难点</w:t>
            </w:r>
          </w:p>
        </w:tc>
        <w:tc>
          <w:tcPr>
            <w:tcW w:w="7376" w:type="dxa"/>
            <w:gridSpan w:val="3"/>
            <w:tcBorders>
              <w:top w:val="single" w:color="auto" w:sz="8" w:space="0"/>
              <w:left w:val="single" w:color="auto" w:sz="8" w:space="0"/>
              <w:bottom w:val="single" w:color="auto" w:sz="8" w:space="0"/>
            </w:tcBorders>
            <w:vAlign w:val="center"/>
          </w:tcPr>
          <w:p>
            <w:pPr>
              <w:jc w:val="left"/>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使学生能够自己主动了解中国传统文化，掌握物联网在智能领域的应用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46" w:type="dxa"/>
            <w:tcBorders>
              <w:top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教学方法</w:t>
            </w:r>
          </w:p>
        </w:tc>
        <w:tc>
          <w:tcPr>
            <w:tcW w:w="7376" w:type="dxa"/>
            <w:gridSpan w:val="3"/>
            <w:tcBorders>
              <w:top w:val="single" w:color="auto" w:sz="8" w:space="0"/>
              <w:left w:val="single" w:color="auto" w:sz="8" w:space="0"/>
              <w:bottom w:val="single" w:color="auto" w:sz="8" w:space="0"/>
            </w:tcBorders>
            <w:vAlign w:val="center"/>
          </w:tcPr>
          <w:p>
            <w:pPr>
              <w:jc w:val="left"/>
              <w:rPr>
                <w:rFonts w:hint="default" w:ascii="宋体" w:hAnsi="宋体" w:eastAsia="宋体" w:cs="宋体"/>
                <w:b w:val="0"/>
                <w:bCs w:val="0"/>
                <w:sz w:val="21"/>
                <w:szCs w:val="24"/>
                <w:u w:val="none"/>
                <w:vertAlign w:val="baseline"/>
                <w:lang w:val="en-US" w:eastAsia="zh-CN"/>
              </w:rPr>
            </w:pPr>
            <w:r>
              <w:rPr>
                <w:rFonts w:hint="default" w:ascii="宋体" w:hAnsi="宋体" w:eastAsia="宋体" w:cs="宋体"/>
                <w:b w:val="0"/>
                <w:bCs w:val="0"/>
                <w:sz w:val="21"/>
                <w:szCs w:val="24"/>
                <w:u w:val="none"/>
                <w:vertAlign w:val="baseline"/>
                <w:lang w:val="en-US" w:eastAsia="zh-CN"/>
              </w:rPr>
              <w:t>动画法、图片法、讲授法、举例法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146" w:type="dxa"/>
            <w:tcBorders>
              <w:top w:val="single" w:color="auto" w:sz="8" w:space="0"/>
              <w:bottom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教学环节</w:t>
            </w:r>
          </w:p>
        </w:tc>
        <w:tc>
          <w:tcPr>
            <w:tcW w:w="7376" w:type="dxa"/>
            <w:gridSpan w:val="3"/>
            <w:tcBorders>
              <w:top w:val="single" w:color="auto" w:sz="8" w:space="0"/>
              <w:left w:val="single" w:color="auto" w:sz="8" w:space="0"/>
              <w:bottom w:val="single" w:color="auto" w:sz="8" w:space="0"/>
            </w:tcBorders>
          </w:tcPr>
          <w:p>
            <w:pPr>
              <w:jc w:val="center"/>
              <w:rPr>
                <w:rFonts w:hint="default" w:ascii="宋体" w:hAnsi="宋体" w:eastAsia="宋体" w:cs="宋体"/>
                <w:b w:val="0"/>
                <w:bCs w:val="0"/>
                <w:sz w:val="21"/>
                <w:szCs w:val="24"/>
                <w:u w:val="none"/>
                <w:vertAlign w:val="baseline"/>
                <w:lang w:val="en-US" w:eastAsia="zh-CN"/>
              </w:rPr>
            </w:pPr>
            <w:r>
              <w:rPr>
                <w:rFonts w:hint="default"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2" name="图片 2" descr="幻灯片1"/>
                  <wp:cNvGraphicFramePr/>
                  <a:graphic xmlns:a="http://schemas.openxmlformats.org/drawingml/2006/main">
                    <a:graphicData uri="http://schemas.openxmlformats.org/drawingml/2006/picture">
                      <pic:pic xmlns:pic="http://schemas.openxmlformats.org/drawingml/2006/picture">
                        <pic:nvPicPr>
                          <pic:cNvPr id="2" name="图片 2" descr="幻灯片1"/>
                          <pic:cNvPicPr/>
                        </pic:nvPicPr>
                        <pic:blipFill>
                          <a:blip r:embed="rId4"/>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w:t>
            </w:r>
            <w:r>
              <w:rPr>
                <w:rFonts w:hint="default" w:ascii="宋体" w:hAnsi="宋体" w:eastAsia="宋体" w:cs="宋体"/>
                <w:b w:val="0"/>
                <w:bCs w:val="0"/>
                <w:sz w:val="21"/>
                <w:szCs w:val="24"/>
                <w:u w:val="none"/>
                <w:vertAlign w:val="baseline"/>
                <w:lang w:val="en-US" w:eastAsia="zh-CN"/>
              </w:rPr>
              <w:t>同学们，大家好，这节课我们将来学习《鸿蒙出世，万物互联》这篇文章。</w:t>
            </w:r>
          </w:p>
          <w:p>
            <w:pPr>
              <w:jc w:val="center"/>
              <w:rPr>
                <w:rFonts w:hint="default" w:ascii="宋体" w:hAnsi="宋体" w:eastAsia="宋体" w:cs="宋体"/>
                <w:b w:val="0"/>
                <w:bCs w:val="0"/>
                <w:sz w:val="21"/>
                <w:szCs w:val="24"/>
                <w:u w:val="none"/>
                <w:vertAlign w:val="baseline"/>
                <w:lang w:val="en-US" w:eastAsia="zh-CN"/>
              </w:rPr>
            </w:pPr>
            <w:r>
              <w:rPr>
                <w:rFonts w:hint="default"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3" name="图片 3" descr="幻灯片2"/>
                  <wp:cNvGraphicFramePr/>
                  <a:graphic xmlns:a="http://schemas.openxmlformats.org/drawingml/2006/main">
                    <a:graphicData uri="http://schemas.openxmlformats.org/drawingml/2006/picture">
                      <pic:pic xmlns:pic="http://schemas.openxmlformats.org/drawingml/2006/picture">
                        <pic:nvPicPr>
                          <pic:cNvPr id="3" name="图片 3" descr="幻灯片2"/>
                          <pic:cNvPicPr/>
                        </pic:nvPicPr>
                        <pic:blipFill>
                          <a:blip r:embed="rId5"/>
                          <a:stretch>
                            <a:fillRect/>
                          </a:stretch>
                        </pic:blipFill>
                        <pic:spPr>
                          <a:xfrm>
                            <a:off x="0" y="0"/>
                            <a:ext cx="3239770" cy="1800225"/>
                          </a:xfrm>
                          <a:prstGeom prst="rect">
                            <a:avLst/>
                          </a:prstGeom>
                        </pic:spPr>
                      </pic:pic>
                    </a:graphicData>
                  </a:graphic>
                </wp:inline>
              </w:drawing>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2.我们将从以下三个方面来介绍：什么是鸿蒙？鸿蒙系统是做什么的？鸿蒙系统的特点和物联网有什么关系呢？</w:t>
            </w:r>
          </w:p>
          <w:p>
            <w:pPr>
              <w:jc w:val="center"/>
              <w:rPr>
                <w:rFonts w:hint="default" w:ascii="宋体" w:hAnsi="宋体" w:eastAsia="宋体" w:cs="宋体"/>
                <w:b w:val="0"/>
                <w:bCs w:val="0"/>
                <w:sz w:val="21"/>
                <w:szCs w:val="24"/>
                <w:u w:val="none"/>
                <w:vertAlign w:val="baseline"/>
                <w:lang w:val="en-US" w:eastAsia="zh-CN"/>
              </w:rPr>
            </w:pPr>
            <w:r>
              <w:rPr>
                <w:rFonts w:hint="default"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4" name="图片 4" descr="幻灯片3"/>
                  <wp:cNvGraphicFramePr/>
                  <a:graphic xmlns:a="http://schemas.openxmlformats.org/drawingml/2006/main">
                    <a:graphicData uri="http://schemas.openxmlformats.org/drawingml/2006/picture">
                      <pic:pic xmlns:pic="http://schemas.openxmlformats.org/drawingml/2006/picture">
                        <pic:nvPicPr>
                          <pic:cNvPr id="4" name="图片 4" descr="幻灯片3"/>
                          <pic:cNvPicPr/>
                        </pic:nvPicPr>
                        <pic:blipFill>
                          <a:blip r:embed="rId6"/>
                          <a:stretch>
                            <a:fillRect/>
                          </a:stretch>
                        </pic:blipFill>
                        <pic:spPr>
                          <a:xfrm>
                            <a:off x="0" y="0"/>
                            <a:ext cx="3239770" cy="1800225"/>
                          </a:xfrm>
                          <a:prstGeom prst="rect">
                            <a:avLst/>
                          </a:prstGeom>
                        </pic:spPr>
                      </pic:pic>
                    </a:graphicData>
                  </a:graphic>
                </wp:inline>
              </w:drawing>
            </w:r>
          </w:p>
          <w:p>
            <w:pPr>
              <w:numPr>
                <w:numId w:val="0"/>
              </w:num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一、</w:t>
            </w:r>
            <w:r>
              <w:rPr>
                <w:rFonts w:hint="default" w:ascii="宋体" w:hAnsi="宋体" w:eastAsia="宋体" w:cs="宋体"/>
                <w:b w:val="0"/>
                <w:bCs w:val="0"/>
                <w:sz w:val="21"/>
                <w:szCs w:val="24"/>
                <w:u w:val="none"/>
                <w:vertAlign w:val="baseline"/>
                <w:lang w:val="en-US" w:eastAsia="zh-CN"/>
              </w:rPr>
              <w:t>导入</w:t>
            </w:r>
          </w:p>
          <w:p>
            <w:pPr>
              <w:numPr>
                <w:numId w:val="0"/>
              </w:num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3.在正式上课之前，老师想问大家一个问题，大家都使用过什么品牌的手机呢？嗯，我听到有同学说，苹果、三星、华为，还有很多其他品牌的手机也深受大家的喜爱。</w:t>
            </w:r>
          </w:p>
          <w:p>
            <w:pPr>
              <w:numPr>
                <w:numId w:val="0"/>
              </w:num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5" name="图片 5" descr="幻灯片4"/>
                  <wp:cNvGraphicFramePr/>
                  <a:graphic xmlns:a="http://schemas.openxmlformats.org/drawingml/2006/main">
                    <a:graphicData uri="http://schemas.openxmlformats.org/drawingml/2006/picture">
                      <pic:pic xmlns:pic="http://schemas.openxmlformats.org/drawingml/2006/picture">
                        <pic:nvPicPr>
                          <pic:cNvPr id="5" name="图片 5" descr="幻灯片4"/>
                          <pic:cNvPicPr/>
                        </pic:nvPicPr>
                        <pic:blipFill>
                          <a:blip r:embed="rId7"/>
                          <a:stretch>
                            <a:fillRect/>
                          </a:stretch>
                        </pic:blipFill>
                        <pic:spPr>
                          <a:xfrm>
                            <a:off x="0" y="0"/>
                            <a:ext cx="3239770" cy="1800225"/>
                          </a:xfrm>
                          <a:prstGeom prst="rect">
                            <a:avLst/>
                          </a:prstGeom>
                        </pic:spPr>
                      </pic:pic>
                    </a:graphicData>
                  </a:graphic>
                </wp:inline>
              </w:drawing>
            </w:r>
          </w:p>
          <w:p>
            <w:pPr>
              <w:numPr>
                <w:numId w:val="0"/>
              </w:num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4.</w:t>
            </w:r>
            <w:r>
              <w:rPr>
                <w:rFonts w:hint="default" w:ascii="宋体" w:hAnsi="宋体" w:eastAsia="宋体" w:cs="宋体"/>
                <w:b w:val="0"/>
                <w:bCs w:val="0"/>
                <w:sz w:val="21"/>
                <w:szCs w:val="24"/>
                <w:u w:val="none"/>
                <w:vertAlign w:val="baseline"/>
                <w:lang w:val="en-US" w:eastAsia="zh-CN"/>
              </w:rPr>
              <w:t>同学们知道这些手机要运行、功能也越来越强大是靠什么来支持的吗？是的，它们都用到了一个很基础的软件，就是操作系统。手机的操作系统有哪些呢，大家知道吗？没错，像苹果手机用到的就是iOS系统，三星手机用的是安卓系统，华为手机用的是HarmonyOS，也就是鸿蒙系统，它也是华为公司自己推出的一款操作系统。一经面世，很快就流行起来了。那大家知道为什么这款操作系统要叫鸿蒙吗？它有什么含义呢？</w:t>
            </w:r>
          </w:p>
          <w:p>
            <w:pPr>
              <w:numPr>
                <w:numId w:val="0"/>
              </w:numPr>
              <w:jc w:val="center"/>
              <w:rPr>
                <w:rFonts w:hint="default" w:ascii="宋体" w:hAnsi="宋体" w:eastAsia="宋体" w:cs="宋体"/>
                <w:b w:val="0"/>
                <w:bCs w:val="0"/>
                <w:sz w:val="21"/>
                <w:szCs w:val="24"/>
                <w:u w:val="none"/>
                <w:vertAlign w:val="baseline"/>
                <w:lang w:val="en-US" w:eastAsia="zh-CN"/>
              </w:rPr>
            </w:pPr>
            <w:r>
              <w:rPr>
                <w:rFonts w:hint="default"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6" name="图片 6" descr="幻灯片5"/>
                  <wp:cNvGraphicFramePr/>
                  <a:graphic xmlns:a="http://schemas.openxmlformats.org/drawingml/2006/main">
                    <a:graphicData uri="http://schemas.openxmlformats.org/drawingml/2006/picture">
                      <pic:pic xmlns:pic="http://schemas.openxmlformats.org/drawingml/2006/picture">
                        <pic:nvPicPr>
                          <pic:cNvPr id="6" name="图片 6" descr="幻灯片5"/>
                          <pic:cNvPicPr/>
                        </pic:nvPicPr>
                        <pic:blipFill>
                          <a:blip r:embed="rId8"/>
                          <a:stretch>
                            <a:fillRect/>
                          </a:stretch>
                        </pic:blipFill>
                        <pic:spPr>
                          <a:xfrm>
                            <a:off x="0" y="0"/>
                            <a:ext cx="3239770" cy="1800225"/>
                          </a:xfrm>
                          <a:prstGeom prst="rect">
                            <a:avLst/>
                          </a:prstGeom>
                        </pic:spPr>
                      </pic:pic>
                    </a:graphicData>
                  </a:graphic>
                </wp:inline>
              </w:drawing>
            </w:r>
          </w:p>
          <w:p>
            <w:pPr>
              <w:numPr>
                <w:numId w:val="0"/>
              </w:num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二、讲解</w:t>
            </w:r>
          </w:p>
          <w:p>
            <w:pPr>
              <w:numPr>
                <w:numId w:val="0"/>
              </w:num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5.鸿蒙这个词和中国古代传说有关，最早出现在《庄子》一文中，指的就是天地分开之前的自然元气。它是一切美好的开端，是万物的本源。下面让我们通过一段视频进一步了解一下鸿蒙的含义。</w:t>
            </w:r>
          </w:p>
          <w:p>
            <w:pPr>
              <w:numPr>
                <w:numId w:val="0"/>
              </w:numPr>
              <w:jc w:val="center"/>
              <w:rPr>
                <w:rFonts w:hint="default" w:ascii="宋体" w:hAnsi="宋体" w:eastAsia="宋体" w:cs="宋体"/>
                <w:b w:val="0"/>
                <w:bCs w:val="0"/>
                <w:sz w:val="21"/>
                <w:szCs w:val="24"/>
                <w:u w:val="none"/>
                <w:vertAlign w:val="baseline"/>
                <w:lang w:val="en-US" w:eastAsia="zh-CN"/>
              </w:rPr>
            </w:pPr>
            <w:r>
              <w:rPr>
                <w:rFonts w:hint="default"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7" name="图片 7" descr="幻灯片6"/>
                  <wp:cNvGraphicFramePr/>
                  <a:graphic xmlns:a="http://schemas.openxmlformats.org/drawingml/2006/main">
                    <a:graphicData uri="http://schemas.openxmlformats.org/drawingml/2006/picture">
                      <pic:pic xmlns:pic="http://schemas.openxmlformats.org/drawingml/2006/picture">
                        <pic:nvPicPr>
                          <pic:cNvPr id="7" name="图片 7" descr="幻灯片6"/>
                          <pic:cNvPicPr/>
                        </pic:nvPicPr>
                        <pic:blipFill>
                          <a:blip r:embed="rId9"/>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6.通过视频介绍鸿蒙的含义：在中国古代神话中，鸿蒙是宇宙的抽象化身，在盘古将天地分开之前，宇宙处于模糊的状态之中，当世间万物开始出现，一切变化有了结果，鸿蒙就出现了。</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8" name="图片 8" descr="幻灯片7"/>
                  <wp:cNvGraphicFramePr/>
                  <a:graphic xmlns:a="http://schemas.openxmlformats.org/drawingml/2006/main">
                    <a:graphicData uri="http://schemas.openxmlformats.org/drawingml/2006/picture">
                      <pic:pic xmlns:pic="http://schemas.openxmlformats.org/drawingml/2006/picture">
                        <pic:nvPicPr>
                          <pic:cNvPr id="8" name="图片 8" descr="幻灯片7"/>
                          <pic:cNvPicPr/>
                        </pic:nvPicPr>
                        <pic:blipFill>
                          <a:blip r:embed="rId10"/>
                          <a:stretch>
                            <a:fillRect/>
                          </a:stretch>
                        </pic:blipFill>
                        <pic:spPr>
                          <a:xfrm>
                            <a:off x="0" y="0"/>
                            <a:ext cx="3239770" cy="1800225"/>
                          </a:xfrm>
                          <a:prstGeom prst="rect">
                            <a:avLst/>
                          </a:prstGeom>
                        </pic:spPr>
                      </pic:pic>
                    </a:graphicData>
                  </a:graphic>
                </wp:inline>
              </w:drawing>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7.华为公司把操作系统命名为鸿蒙，也是体现了一种开天辟地的理念。那鸿蒙系统到底和我们熟知的iOS系统以及安卓系统有什么不一样呢？</w:t>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鸿蒙系统是一款全新的面向全场景的分布式操作系统，创造了一个超级虚拟终端互联的世界，将人、设备、场景有机地联系在一起，将消费者在全场景生活中所接触到的多种智能终端实现极速发现、极速连接、硬件互助和资源共享，用合适的设备提供场景体验。简单来说，它不仅仅是想应用于手机上，还想应用在电脑、电视和各类其他设备，从而达到统一调度的效果，使各类设备能够联系起来。那什么是分布式操作系统，他又是如何创造了一个超级虚拟终端互联的世界呢？让我们来看一段视频。</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9" name="图片 9" descr="幻灯片8"/>
                  <wp:cNvGraphicFramePr/>
                  <a:graphic xmlns:a="http://schemas.openxmlformats.org/drawingml/2006/main">
                    <a:graphicData uri="http://schemas.openxmlformats.org/drawingml/2006/picture">
                      <pic:pic xmlns:pic="http://schemas.openxmlformats.org/drawingml/2006/picture">
                        <pic:nvPicPr>
                          <pic:cNvPr id="9" name="图片 9" descr="幻灯片8"/>
                          <pic:cNvPicPr/>
                        </pic:nvPicPr>
                        <pic:blipFill>
                          <a:blip r:embed="rId11"/>
                          <a:stretch>
                            <a:fillRect/>
                          </a:stretch>
                        </pic:blipFill>
                        <pic:spPr>
                          <a:xfrm>
                            <a:off x="0" y="0"/>
                            <a:ext cx="3239770" cy="1800225"/>
                          </a:xfrm>
                          <a:prstGeom prst="rect">
                            <a:avLst/>
                          </a:prstGeom>
                        </pic:spPr>
                      </pic:pic>
                    </a:graphicData>
                  </a:graphic>
                </wp:inline>
              </w:drawing>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8.分布式操作系统是指一组相互连接并能交换信息的计算机形成了一个网络。这些计算机之间可以相互通信，任何一台计算机上的用户可以共享网络上其它计算机的资源。通过短片，我们可以知道鸿蒙系统想要做的就是一种一触即连的生态，将各种硬件、软件联系起来。</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0" name="图片 10" descr="幻灯片9"/>
                  <wp:cNvGraphicFramePr/>
                  <a:graphic xmlns:a="http://schemas.openxmlformats.org/drawingml/2006/main">
                    <a:graphicData uri="http://schemas.openxmlformats.org/drawingml/2006/picture">
                      <pic:pic xmlns:pic="http://schemas.openxmlformats.org/drawingml/2006/picture">
                        <pic:nvPicPr>
                          <pic:cNvPr id="10" name="图片 10" descr="幻灯片9"/>
                          <pic:cNvPicPr/>
                        </pic:nvPicPr>
                        <pic:blipFill>
                          <a:blip r:embed="rId12"/>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9.比如说，我们现在有了一部安装了鸿蒙操作系统的手机，又有了一台安装了鸿蒙操作系统的电脑，当它们都登录了同一个华为帐号，那它们就可以自动发现彼此，形成一个超级终端，这样我们就可以直接把手机屏幕拉到电脑上，在电脑上轻松地获取手机上的资源了。</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1" name="图片 11" descr="幻灯片10"/>
                  <wp:cNvGraphicFramePr/>
                  <a:graphic xmlns:a="http://schemas.openxmlformats.org/drawingml/2006/main">
                    <a:graphicData uri="http://schemas.openxmlformats.org/drawingml/2006/picture">
                      <pic:pic xmlns:pic="http://schemas.openxmlformats.org/drawingml/2006/picture">
                        <pic:nvPicPr>
                          <pic:cNvPr id="11" name="图片 11" descr="幻灯片10"/>
                          <pic:cNvPicPr/>
                        </pic:nvPicPr>
                        <pic:blipFill>
                          <a:blip r:embed="rId13"/>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10.实际上，鸿蒙系统是开启万物互联时代的一把钥匙。提到“万物互联”，我们就不能不说物联网了，那物联网是什么，它和我们所熟知的互联网又有什么关系呢？</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2" name="图片 12" descr="幻灯片11"/>
                  <wp:cNvGraphicFramePr/>
                  <a:graphic xmlns:a="http://schemas.openxmlformats.org/drawingml/2006/main">
                    <a:graphicData uri="http://schemas.openxmlformats.org/drawingml/2006/picture">
                      <pic:pic xmlns:pic="http://schemas.openxmlformats.org/drawingml/2006/picture">
                        <pic:nvPicPr>
                          <pic:cNvPr id="12" name="图片 12" descr="幻灯片11"/>
                          <pic:cNvPicPr/>
                        </pic:nvPicPr>
                        <pic:blipFill>
                          <a:blip r:embed="rId14"/>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11.我们来看这张图片。物联网是指将互联网的概念扩展到物理设备和日常对象的连接中。这些设备嵌入了电子设备、网络连接和其他形式的硬件，可以通过网络与其他人进行通信和交互。</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3" name="图片 13" descr="幻灯片12"/>
                  <wp:cNvGraphicFramePr/>
                  <a:graphic xmlns:a="http://schemas.openxmlformats.org/drawingml/2006/main">
                    <a:graphicData uri="http://schemas.openxmlformats.org/drawingml/2006/picture">
                      <pic:pic xmlns:pic="http://schemas.openxmlformats.org/drawingml/2006/picture">
                        <pic:nvPicPr>
                          <pic:cNvPr id="13" name="图片 13" descr="幻灯片12"/>
                          <pic:cNvPicPr/>
                        </pic:nvPicPr>
                        <pic:blipFill>
                          <a:blip r:embed="rId15"/>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12.那物联网又有什么样的结构呢？物联网的系统架构包括三层：第一层是参与互联的各种设备。第二层是由传感器数据聚合系统组成的边缘网关。第三层是云，这可不是飘在天上的云哦，它是指使用微服务架构为工业物联网构建的云应用程序。</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4" name="图片 14" descr="幻灯片13"/>
                  <wp:cNvGraphicFramePr/>
                  <a:graphic xmlns:a="http://schemas.openxmlformats.org/drawingml/2006/main">
                    <a:graphicData uri="http://schemas.openxmlformats.org/drawingml/2006/picture">
                      <pic:pic xmlns:pic="http://schemas.openxmlformats.org/drawingml/2006/picture">
                        <pic:nvPicPr>
                          <pic:cNvPr id="14" name="图片 14" descr="幻灯片13"/>
                          <pic:cNvPicPr/>
                        </pic:nvPicPr>
                        <pic:blipFill>
                          <a:blip r:embed="rId16"/>
                          <a:stretch>
                            <a:fillRect/>
                          </a:stretch>
                        </pic:blipFill>
                        <pic:spPr>
                          <a:xfrm>
                            <a:off x="0" y="0"/>
                            <a:ext cx="3239770" cy="1800225"/>
                          </a:xfrm>
                          <a:prstGeom prst="rect">
                            <a:avLst/>
                          </a:prstGeom>
                        </pic:spPr>
                      </pic:pic>
                    </a:graphicData>
                  </a:graphic>
                </wp:inline>
              </w:drawing>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13.那物联网有什么特征呢？第一点是全面感知，是利用传感器、定位器等手段对物体进行信息采集和获取。第二点是可靠传递，是指对接收到的感知信息进行实时远程传送，实现信息的交互和共享。第三点是智能处理，是指利用各种智能计算技术，对接受到的数据和信息进行分析处理。</w:t>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其实在很多智能家居上都体现了这些特点。比如说，当我们提前设定好一定的数据，就可以在放学、下班之前打开家里的空调、焖好电饭锅里的饭了。相信随着物联网技术的不断发展，我们的生活也会越来越便捷。</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5" name="图片 15" descr="幻灯片14"/>
                  <wp:cNvGraphicFramePr/>
                  <a:graphic xmlns:a="http://schemas.openxmlformats.org/drawingml/2006/main">
                    <a:graphicData uri="http://schemas.openxmlformats.org/drawingml/2006/picture">
                      <pic:pic xmlns:pic="http://schemas.openxmlformats.org/drawingml/2006/picture">
                        <pic:nvPicPr>
                          <pic:cNvPr id="15" name="图片 15" descr="幻灯片14"/>
                          <pic:cNvPicPr/>
                        </pic:nvPicPr>
                        <pic:blipFill>
                          <a:blip r:embed="rId17"/>
                          <a:stretch>
                            <a:fillRect/>
                          </a:stretch>
                        </pic:blipFill>
                        <pic:spPr>
                          <a:xfrm>
                            <a:off x="0" y="0"/>
                            <a:ext cx="3239770" cy="1800225"/>
                          </a:xfrm>
                          <a:prstGeom prst="rect">
                            <a:avLst/>
                          </a:prstGeom>
                        </pic:spPr>
                      </pic:pic>
                    </a:graphicData>
                  </a:graphic>
                </wp:inline>
              </w:drawing>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三、小结</w:t>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14.我们今天学习了鸿蒙名字的含义以及它的系统特点，还学习到了很多和物联网相关的知识。相信大家通过这节课的学习对中国传统文化以及相关的计算机知识一定有了更深的了解。</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6" name="图片 16" descr="幻灯片15"/>
                  <wp:cNvGraphicFramePr/>
                  <a:graphic xmlns:a="http://schemas.openxmlformats.org/drawingml/2006/main">
                    <a:graphicData uri="http://schemas.openxmlformats.org/drawingml/2006/picture">
                      <pic:pic xmlns:pic="http://schemas.openxmlformats.org/drawingml/2006/picture">
                        <pic:nvPicPr>
                          <pic:cNvPr id="16" name="图片 16" descr="幻灯片15"/>
                          <pic:cNvPicPr/>
                        </pic:nvPicPr>
                        <pic:blipFill>
                          <a:blip r:embed="rId18"/>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四、作业</w:t>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15.请大家回去以后试着找一找自己喜欢的中国古代神话故事并复习鸿蒙操作系统以及物联网的特点，思考鸿蒙系统在智能汽车领域有什么应用。</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7" name="图片 17" descr="幻灯片16"/>
                  <wp:cNvGraphicFramePr/>
                  <a:graphic xmlns:a="http://schemas.openxmlformats.org/drawingml/2006/main">
                    <a:graphicData uri="http://schemas.openxmlformats.org/drawingml/2006/picture">
                      <pic:pic xmlns:pic="http://schemas.openxmlformats.org/drawingml/2006/picture">
                        <pic:nvPicPr>
                          <pic:cNvPr id="17" name="图片 17" descr="幻灯片16"/>
                          <pic:cNvPicPr/>
                        </pic:nvPicPr>
                        <pic:blipFill>
                          <a:blip r:embed="rId19"/>
                          <a:stretch>
                            <a:fillRect/>
                          </a:stretch>
                        </pic:blipFill>
                        <pic:spPr>
                          <a:xfrm>
                            <a:off x="0" y="0"/>
                            <a:ext cx="3239770" cy="1800225"/>
                          </a:xfrm>
                          <a:prstGeom prst="rect">
                            <a:avLst/>
                          </a:prstGeom>
                        </pic:spPr>
                      </pic:pic>
                    </a:graphicData>
                  </a:graphic>
                </wp:inline>
              </w:drawing>
            </w:r>
          </w:p>
          <w:p>
            <w:pPr>
              <w:jc w:val="both"/>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16.这是我们本节课涉及到的一些科技词汇。</w:t>
            </w:r>
          </w:p>
          <w:p>
            <w:pPr>
              <w:jc w:val="center"/>
              <w:rPr>
                <w:rFonts w:hint="eastAsia"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drawing>
                <wp:inline distT="0" distB="0" distL="114300" distR="114300">
                  <wp:extent cx="3239770" cy="1800225"/>
                  <wp:effectExtent l="0" t="0" r="11430" b="3175"/>
                  <wp:docPr id="18" name="图片 18" descr="幻灯片17"/>
                  <wp:cNvGraphicFramePr/>
                  <a:graphic xmlns:a="http://schemas.openxmlformats.org/drawingml/2006/main">
                    <a:graphicData uri="http://schemas.openxmlformats.org/drawingml/2006/picture">
                      <pic:pic xmlns:pic="http://schemas.openxmlformats.org/drawingml/2006/picture">
                        <pic:nvPicPr>
                          <pic:cNvPr id="18" name="图片 18" descr="幻灯片17"/>
                          <pic:cNvPicPr/>
                        </pic:nvPicPr>
                        <pic:blipFill>
                          <a:blip r:embed="rId20"/>
                          <a:stretch>
                            <a:fillRect/>
                          </a:stretch>
                        </pic:blipFill>
                        <pic:spPr>
                          <a:xfrm>
                            <a:off x="0" y="0"/>
                            <a:ext cx="3239770" cy="1800225"/>
                          </a:xfrm>
                          <a:prstGeom prst="rect">
                            <a:avLst/>
                          </a:prstGeom>
                        </pic:spPr>
                      </pic:pic>
                    </a:graphicData>
                  </a:graphic>
                </wp:inline>
              </w:drawing>
            </w:r>
          </w:p>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17.同学们这节课就到这里，再见！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146" w:type="dxa"/>
            <w:tcBorders>
              <w:top w:val="single" w:color="auto" w:sz="8" w:space="0"/>
              <w:right w:val="single" w:color="auto" w:sz="8" w:space="0"/>
            </w:tcBorders>
            <w:vAlign w:val="center"/>
          </w:tcPr>
          <w:p>
            <w:pPr>
              <w:jc w:val="center"/>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bCs/>
                <w:sz w:val="21"/>
                <w:szCs w:val="24"/>
                <w:u w:val="none"/>
                <w:vertAlign w:val="baseline"/>
                <w:lang w:val="en-US" w:eastAsia="zh-CN"/>
              </w:rPr>
              <w:t>教学反思</w:t>
            </w:r>
          </w:p>
        </w:tc>
        <w:tc>
          <w:tcPr>
            <w:tcW w:w="7376" w:type="dxa"/>
            <w:gridSpan w:val="3"/>
            <w:tcBorders>
              <w:top w:val="single" w:color="auto" w:sz="8" w:space="0"/>
              <w:left w:val="single" w:color="auto" w:sz="8" w:space="0"/>
            </w:tcBorders>
          </w:tcPr>
          <w:p>
            <w:pPr>
              <w:jc w:val="both"/>
              <w:rPr>
                <w:rFonts w:hint="default" w:ascii="宋体" w:hAnsi="宋体" w:eastAsia="宋体" w:cs="宋体"/>
                <w:b w:val="0"/>
                <w:bCs w:val="0"/>
                <w:sz w:val="21"/>
                <w:szCs w:val="24"/>
                <w:u w:val="none"/>
                <w:vertAlign w:val="baseline"/>
                <w:lang w:val="en-US" w:eastAsia="zh-CN"/>
              </w:rPr>
            </w:pPr>
            <w:r>
              <w:rPr>
                <w:rFonts w:hint="eastAsia" w:ascii="宋体" w:hAnsi="宋体" w:eastAsia="宋体" w:cs="宋体"/>
                <w:b w:val="0"/>
                <w:bCs w:val="0"/>
                <w:sz w:val="21"/>
                <w:szCs w:val="24"/>
                <w:u w:val="none"/>
                <w:vertAlign w:val="baseline"/>
                <w:lang w:val="en-US" w:eastAsia="zh-CN"/>
              </w:rPr>
              <w:t>本节课是系列微课的第九节，</w:t>
            </w:r>
            <w:r>
              <w:rPr>
                <w:rFonts w:hint="default" w:ascii="宋体" w:hAnsi="宋体" w:eastAsia="宋体" w:cs="宋体"/>
                <w:b w:val="0"/>
                <w:bCs w:val="0"/>
                <w:sz w:val="21"/>
                <w:szCs w:val="24"/>
                <w:u w:val="none"/>
                <w:vertAlign w:val="baseline"/>
                <w:lang w:val="en-US" w:eastAsia="zh-CN"/>
              </w:rPr>
              <w:t>选取</w:t>
            </w:r>
            <w:r>
              <w:rPr>
                <w:rFonts w:hint="eastAsia" w:ascii="宋体" w:hAnsi="宋体" w:eastAsia="宋体" w:cs="宋体"/>
                <w:b w:val="0"/>
                <w:bCs w:val="0"/>
                <w:sz w:val="21"/>
                <w:szCs w:val="24"/>
                <w:u w:val="none"/>
                <w:vertAlign w:val="baseline"/>
                <w:lang w:val="en-US" w:eastAsia="zh-CN"/>
              </w:rPr>
              <w:t>的话题是</w:t>
            </w:r>
            <w:r>
              <w:rPr>
                <w:rFonts w:hint="default" w:ascii="宋体" w:hAnsi="宋体" w:eastAsia="宋体" w:cs="宋体"/>
                <w:b w:val="0"/>
                <w:bCs w:val="0"/>
                <w:sz w:val="21"/>
                <w:szCs w:val="24"/>
                <w:u w:val="none"/>
                <w:vertAlign w:val="baseline"/>
                <w:lang w:val="en-US" w:eastAsia="zh-CN"/>
              </w:rPr>
              <w:t>鸿蒙系统，</w:t>
            </w:r>
            <w:r>
              <w:rPr>
                <w:rFonts w:hint="eastAsia" w:ascii="宋体" w:hAnsi="宋体" w:eastAsia="宋体" w:cs="宋体"/>
                <w:b w:val="0"/>
                <w:bCs w:val="0"/>
                <w:sz w:val="21"/>
                <w:szCs w:val="24"/>
                <w:u w:val="none"/>
                <w:vertAlign w:val="baseline"/>
                <w:lang w:val="en-US" w:eastAsia="zh-CN"/>
              </w:rPr>
              <w:t>挖掘了鸿蒙背后的文化因素，运用图片、视频、举例等方法重点讲解了鸿蒙系统的特点与物联网之间的关系</w:t>
            </w:r>
            <w:r>
              <w:rPr>
                <w:rFonts w:hint="default" w:ascii="宋体" w:hAnsi="宋体" w:eastAsia="宋体" w:cs="宋体"/>
                <w:b w:val="0"/>
                <w:bCs w:val="0"/>
                <w:sz w:val="21"/>
                <w:szCs w:val="24"/>
                <w:u w:val="none"/>
                <w:vertAlign w:val="baseline"/>
                <w:lang w:val="en-US" w:eastAsia="zh-CN"/>
              </w:rPr>
              <w:t>，做到专业性与科普性相结合，</w:t>
            </w:r>
            <w:r>
              <w:rPr>
                <w:rFonts w:hint="eastAsia" w:ascii="宋体" w:hAnsi="宋体" w:eastAsia="宋体" w:cs="宋体"/>
                <w:b w:val="0"/>
                <w:bCs w:val="0"/>
                <w:sz w:val="21"/>
                <w:szCs w:val="24"/>
                <w:u w:val="none"/>
                <w:vertAlign w:val="baseline"/>
                <w:lang w:val="en-US" w:eastAsia="zh-CN"/>
              </w:rPr>
              <w:t>提升了学习者对计算机知识的兴趣，扩大了相关词汇量，同时加强了学习者对中国传统文化的理解，</w:t>
            </w:r>
            <w:r>
              <w:rPr>
                <w:rFonts w:hint="default" w:ascii="宋体" w:hAnsi="宋体" w:eastAsia="宋体" w:cs="宋体"/>
                <w:b w:val="0"/>
                <w:bCs w:val="0"/>
                <w:sz w:val="21"/>
                <w:szCs w:val="24"/>
                <w:u w:val="none"/>
                <w:vertAlign w:val="baseline"/>
                <w:lang w:val="en-US" w:eastAsia="zh-CN"/>
              </w:rPr>
              <w:t>激发</w:t>
            </w:r>
            <w:r>
              <w:rPr>
                <w:rFonts w:hint="eastAsia" w:ascii="宋体" w:hAnsi="宋体" w:eastAsia="宋体" w:cs="宋体"/>
                <w:b w:val="0"/>
                <w:bCs w:val="0"/>
                <w:sz w:val="21"/>
                <w:szCs w:val="24"/>
                <w:u w:val="none"/>
                <w:vertAlign w:val="baseline"/>
                <w:lang w:val="en-US" w:eastAsia="zh-CN"/>
              </w:rPr>
              <w:t>了</w:t>
            </w:r>
            <w:r>
              <w:rPr>
                <w:rFonts w:hint="default" w:ascii="宋体" w:hAnsi="宋体" w:eastAsia="宋体" w:cs="宋体"/>
                <w:b w:val="0"/>
                <w:bCs w:val="0"/>
                <w:sz w:val="21"/>
                <w:szCs w:val="24"/>
                <w:u w:val="none"/>
                <w:vertAlign w:val="baseline"/>
                <w:lang w:val="en-US" w:eastAsia="zh-CN"/>
              </w:rPr>
              <w:t>学习者学习科技汉语的兴趣</w:t>
            </w:r>
            <w:r>
              <w:rPr>
                <w:rFonts w:hint="eastAsia" w:ascii="宋体" w:hAnsi="宋体" w:eastAsia="宋体" w:cs="宋体"/>
                <w:b w:val="0"/>
                <w:bCs w:val="0"/>
                <w:sz w:val="21"/>
                <w:szCs w:val="24"/>
                <w:u w:val="none"/>
                <w:vertAlign w:val="baseline"/>
                <w:lang w:val="en-US" w:eastAsia="zh-CN"/>
              </w:rPr>
              <w:t>，较好地实现了教学目标</w:t>
            </w:r>
            <w:r>
              <w:rPr>
                <w:rFonts w:hint="default" w:ascii="宋体" w:hAnsi="宋体" w:eastAsia="宋体" w:cs="宋体"/>
                <w:b w:val="0"/>
                <w:bCs w:val="0"/>
                <w:sz w:val="21"/>
                <w:szCs w:val="24"/>
                <w:u w:val="none"/>
                <w:vertAlign w:val="baseline"/>
                <w:lang w:val="en-US" w:eastAsia="zh-CN"/>
              </w:rPr>
              <w:t>。</w:t>
            </w:r>
          </w:p>
        </w:tc>
      </w:tr>
    </w:tbl>
    <w:p>
      <w:pPr>
        <w:ind w:firstLine="210" w:firstLineChars="100"/>
        <w:jc w:val="both"/>
        <w:rPr>
          <w:rFonts w:hint="default" w:ascii="宋体" w:hAnsi="宋体" w:eastAsia="宋体" w:cs="宋体"/>
          <w:b w:val="0"/>
          <w:bCs w:val="0"/>
          <w:sz w:val="21"/>
          <w:szCs w:val="24"/>
          <w:u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315A"/>
    <w:rsid w:val="15DE315A"/>
    <w:rsid w:val="22CB57BB"/>
    <w:rsid w:val="31DF445D"/>
    <w:rsid w:val="567B6C0F"/>
    <w:rsid w:val="5E79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2021-10-25T08:29:00Z</dcterms:created>
  <dc:creator>南湘%</dc:creator>
  <cp:lastModifiedBy>猪兔子</cp:lastModifiedBy>
  <dcterms:modified xsi:type="dcterms:W3CDTF">2021-10-26T15:50:51Z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9317F1FDAE20483DBC6F983E4D971882</vt:lpwstr>
  </property>
</Properties>
</file>